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A0" w:rsidRDefault="00AA7DA0" w:rsidP="00AA7DA0">
      <w:pPr>
        <w:jc w:val="center"/>
        <w:rPr>
          <w:b/>
        </w:rPr>
      </w:pPr>
      <w:r>
        <w:rPr>
          <w:b/>
        </w:rPr>
        <w:t>РОССИЙСКАЯ  ФЕДЕРАЦИЯ</w:t>
      </w:r>
    </w:p>
    <w:p w:rsidR="00AA7DA0" w:rsidRDefault="00AA7DA0" w:rsidP="00AA7D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Березинская   сельская  администрация  </w:t>
      </w:r>
    </w:p>
    <w:p w:rsidR="00AA7DA0" w:rsidRDefault="00AA7DA0" w:rsidP="00AA7D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 сельского  поселения</w:t>
      </w:r>
    </w:p>
    <w:p w:rsidR="00AA7DA0" w:rsidRDefault="00AA7DA0" w:rsidP="00AA7DA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муниципального района  Брянской  области</w:t>
      </w:r>
    </w:p>
    <w:p w:rsidR="00AA7DA0" w:rsidRDefault="00AA7DA0" w:rsidP="00AA7DA0">
      <w:pPr>
        <w:ind w:left="708" w:firstLine="708"/>
        <w:rPr>
          <w:rFonts w:ascii="Arial" w:hAnsi="Arial" w:cs="Arial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7035" cy="20447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DA0" w:rsidRDefault="00AA7DA0" w:rsidP="00AA7DA0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AA7DA0" w:rsidRDefault="00AA7DA0" w:rsidP="00AA7DA0">
      <w:pPr>
        <w:tabs>
          <w:tab w:val="left" w:pos="2535"/>
        </w:tabs>
        <w:jc w:val="center"/>
        <w:rPr>
          <w:rFonts w:ascii="Arial" w:hAnsi="Arial" w:cs="Arial"/>
        </w:rPr>
      </w:pPr>
    </w:p>
    <w:p w:rsidR="00AA7DA0" w:rsidRDefault="00AA7DA0" w:rsidP="00AA7DA0">
      <w:pPr>
        <w:rPr>
          <w:b/>
        </w:rPr>
      </w:pPr>
      <w:r>
        <w:rPr>
          <w:b/>
        </w:rPr>
        <w:t>от  10 января  2023  года  № 1</w:t>
      </w:r>
    </w:p>
    <w:p w:rsidR="00AA7DA0" w:rsidRDefault="00AA7DA0" w:rsidP="00AA7DA0">
      <w:pPr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AA7DA0" w:rsidRDefault="00AA7DA0" w:rsidP="00AA7DA0">
      <w:pPr>
        <w:jc w:val="right"/>
      </w:pPr>
    </w:p>
    <w:tbl>
      <w:tblPr>
        <w:tblpPr w:leftFromText="180" w:rightFromText="180" w:vertAnchor="text" w:horzAnchor="margin" w:tblpY="123"/>
        <w:tblW w:w="0" w:type="auto"/>
        <w:tblBorders>
          <w:top w:val="single" w:sz="4" w:space="0" w:color="auto"/>
        </w:tblBorders>
        <w:tblLook w:val="04A0"/>
      </w:tblPr>
      <w:tblGrid>
        <w:gridCol w:w="8896"/>
      </w:tblGrid>
      <w:tr w:rsidR="00AA7DA0" w:rsidTr="00AA7DA0">
        <w:trPr>
          <w:trHeight w:val="623"/>
        </w:trPr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DA0" w:rsidRDefault="00AA7DA0">
            <w:pPr>
              <w:rPr>
                <w:b/>
              </w:rPr>
            </w:pPr>
            <w:r>
              <w:rPr>
                <w:b/>
              </w:rPr>
              <w:t xml:space="preserve">Об утверждении муниципальной программы </w:t>
            </w:r>
          </w:p>
          <w:p w:rsidR="00AA7DA0" w:rsidRDefault="00AA7DA0">
            <w:pPr>
              <w:rPr>
                <w:b/>
              </w:rPr>
            </w:pPr>
            <w:r>
              <w:rPr>
                <w:b/>
              </w:rPr>
              <w:t xml:space="preserve">«Использование  и  охрана  земель  на территории </w:t>
            </w:r>
          </w:p>
          <w:p w:rsidR="00AA7DA0" w:rsidRDefault="00AA7DA0">
            <w:pPr>
              <w:rPr>
                <w:b/>
              </w:rPr>
            </w:pPr>
            <w:r>
              <w:rPr>
                <w:b/>
              </w:rPr>
              <w:t xml:space="preserve">Березинского сельского поселения </w:t>
            </w:r>
            <w:proofErr w:type="spellStart"/>
            <w:r>
              <w:rPr>
                <w:b/>
              </w:rPr>
              <w:t>Унечского</w:t>
            </w:r>
            <w:proofErr w:type="spellEnd"/>
          </w:p>
          <w:p w:rsidR="00AA7DA0" w:rsidRDefault="00AA7DA0">
            <w:pPr>
              <w:rPr>
                <w:b/>
              </w:rPr>
            </w:pPr>
            <w:r>
              <w:rPr>
                <w:b/>
              </w:rPr>
              <w:t>муниципального района Брянской области</w:t>
            </w:r>
          </w:p>
          <w:p w:rsidR="00AA7DA0" w:rsidRDefault="00AA7DA0" w:rsidP="00AA7DA0">
            <w:pPr>
              <w:rPr>
                <w:b/>
              </w:rPr>
            </w:pPr>
            <w:r>
              <w:rPr>
                <w:b/>
              </w:rPr>
              <w:t>на 2023-2025 годы»</w:t>
            </w:r>
          </w:p>
        </w:tc>
      </w:tr>
    </w:tbl>
    <w:p w:rsidR="00AA7DA0" w:rsidRDefault="00AA7DA0" w:rsidP="00AA7DA0">
      <w:pPr>
        <w:jc w:val="right"/>
      </w:pPr>
    </w:p>
    <w:p w:rsidR="00AA7DA0" w:rsidRDefault="00AA7DA0" w:rsidP="00AA7DA0">
      <w:pPr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AA7DA0" w:rsidRDefault="00AA7DA0" w:rsidP="00AA7DA0">
      <w:pPr>
        <w:ind w:firstLine="720"/>
        <w:jc w:val="both"/>
        <w:rPr>
          <w:sz w:val="28"/>
          <w:szCs w:val="28"/>
        </w:rPr>
      </w:pPr>
    </w:p>
    <w:p w:rsidR="00AA7DA0" w:rsidRDefault="00AA7DA0" w:rsidP="00AA7DA0">
      <w:pPr>
        <w:ind w:firstLine="720"/>
        <w:jc w:val="both"/>
        <w:rPr>
          <w:sz w:val="28"/>
          <w:szCs w:val="28"/>
        </w:rPr>
      </w:pPr>
    </w:p>
    <w:p w:rsidR="00AA7DA0" w:rsidRDefault="00AA7DA0" w:rsidP="00AA7DA0">
      <w:pPr>
        <w:ind w:firstLine="720"/>
        <w:jc w:val="both"/>
        <w:rPr>
          <w:sz w:val="28"/>
          <w:szCs w:val="28"/>
        </w:rPr>
      </w:pPr>
    </w:p>
    <w:p w:rsidR="00AA7DA0" w:rsidRDefault="00AA7DA0" w:rsidP="00AA7DA0">
      <w:pPr>
        <w:ind w:firstLine="720"/>
        <w:jc w:val="both"/>
      </w:pPr>
      <w:r>
        <w:rPr>
          <w:sz w:val="28"/>
          <w:szCs w:val="28"/>
        </w:rPr>
        <w:t>В соответствии со ст.ст.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Уставом  Березинского  сельского поселения:</w:t>
      </w:r>
      <w:r>
        <w:t xml:space="preserve"> </w:t>
      </w:r>
    </w:p>
    <w:p w:rsidR="00AA7DA0" w:rsidRDefault="00AA7DA0" w:rsidP="00AA7DA0">
      <w:pPr>
        <w:ind w:firstLine="720"/>
        <w:jc w:val="both"/>
      </w:pPr>
    </w:p>
    <w:p w:rsidR="00AA7DA0" w:rsidRDefault="00AA7DA0" w:rsidP="00AA7DA0">
      <w:pPr>
        <w:ind w:firstLine="720"/>
        <w:jc w:val="both"/>
      </w:pPr>
      <w:r>
        <w:t>ПОСТАНОВЛЯЮ:</w:t>
      </w:r>
    </w:p>
    <w:p w:rsidR="00AA7DA0" w:rsidRDefault="00AA7DA0" w:rsidP="00AA7DA0">
      <w:pPr>
        <w:ind w:firstLine="720"/>
        <w:jc w:val="both"/>
      </w:pPr>
    </w:p>
    <w:p w:rsidR="00AA7DA0" w:rsidRDefault="00AA7DA0" w:rsidP="00AA7DA0">
      <w:pPr>
        <w:ind w:firstLine="360"/>
        <w:jc w:val="both"/>
        <w:rPr>
          <w:sz w:val="28"/>
          <w:szCs w:val="28"/>
        </w:rPr>
      </w:pPr>
      <w:r>
        <w:t>1.</w:t>
      </w:r>
      <w:r>
        <w:rPr>
          <w:sz w:val="28"/>
          <w:szCs w:val="28"/>
        </w:rPr>
        <w:t xml:space="preserve">Утвердить муниципальную программу   «Использование  и  охрана      земель  на территории Березинского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на 2023-2025 годы» согласно приложению.</w:t>
      </w:r>
    </w:p>
    <w:p w:rsidR="00AA7DA0" w:rsidRDefault="00AA7DA0" w:rsidP="00AA7DA0">
      <w:pPr>
        <w:pStyle w:val="ConsPlusTitle"/>
        <w:widowControl/>
        <w:adjustRightInd w:val="0"/>
        <w:ind w:left="360"/>
        <w:jc w:val="both"/>
        <w:rPr>
          <w:b w:val="0"/>
          <w:spacing w:val="2"/>
          <w:sz w:val="28"/>
          <w:szCs w:val="28"/>
        </w:rPr>
      </w:pPr>
      <w:r>
        <w:rPr>
          <w:b w:val="0"/>
          <w:spacing w:val="2"/>
          <w:sz w:val="28"/>
          <w:szCs w:val="28"/>
        </w:rPr>
        <w:t>2.Постановление      вступает      в     силу     со    дня    его  официального</w:t>
      </w:r>
    </w:p>
    <w:p w:rsidR="00AA7DA0" w:rsidRDefault="00AA7DA0" w:rsidP="00AA7DA0">
      <w:pPr>
        <w:pStyle w:val="ConsPlusTitle"/>
        <w:widowControl/>
        <w:adjustRightInd w:val="0"/>
        <w:jc w:val="both"/>
        <w:rPr>
          <w:b w:val="0"/>
          <w:spacing w:val="2"/>
          <w:sz w:val="28"/>
          <w:szCs w:val="28"/>
        </w:rPr>
      </w:pPr>
      <w:r>
        <w:rPr>
          <w:b w:val="0"/>
          <w:spacing w:val="2"/>
          <w:sz w:val="28"/>
          <w:szCs w:val="28"/>
        </w:rPr>
        <w:t xml:space="preserve">опубликования. </w:t>
      </w:r>
    </w:p>
    <w:p w:rsidR="00AA7DA0" w:rsidRDefault="00AA7DA0" w:rsidP="00AA7DA0">
      <w:pPr>
        <w:pStyle w:val="ConsPlusTitle"/>
        <w:widowControl/>
        <w:adjustRightInd w:val="0"/>
        <w:ind w:left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3.Опубликовать   данное      постановление     на        официальном  сайте</w:t>
      </w:r>
    </w:p>
    <w:p w:rsidR="00AA7DA0" w:rsidRDefault="00AA7DA0" w:rsidP="00AA7DA0">
      <w:pPr>
        <w:pStyle w:val="ConsPlusTitle"/>
        <w:widowControl/>
        <w:adjustRightInd w:val="0"/>
        <w:jc w:val="both"/>
        <w:rPr>
          <w:b w:val="0"/>
          <w:spacing w:val="2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администрации </w:t>
      </w:r>
      <w:proofErr w:type="spellStart"/>
      <w:r>
        <w:rPr>
          <w:b w:val="0"/>
          <w:sz w:val="28"/>
          <w:szCs w:val="28"/>
        </w:rPr>
        <w:t>Унечского</w:t>
      </w:r>
      <w:proofErr w:type="spellEnd"/>
      <w:r>
        <w:rPr>
          <w:b w:val="0"/>
          <w:sz w:val="28"/>
          <w:szCs w:val="28"/>
        </w:rPr>
        <w:t xml:space="preserve"> муниципального района в сети Интернет.</w:t>
      </w:r>
    </w:p>
    <w:p w:rsidR="00AA7DA0" w:rsidRDefault="00AA7DA0" w:rsidP="00AA7DA0">
      <w:pPr>
        <w:rPr>
          <w:sz w:val="28"/>
          <w:szCs w:val="28"/>
        </w:rPr>
      </w:pPr>
    </w:p>
    <w:p w:rsidR="00AA7DA0" w:rsidRDefault="00AA7DA0" w:rsidP="00AA7DA0">
      <w:pPr>
        <w:rPr>
          <w:sz w:val="28"/>
          <w:szCs w:val="28"/>
        </w:rPr>
      </w:pPr>
    </w:p>
    <w:p w:rsidR="00AA7DA0" w:rsidRDefault="00AA7DA0" w:rsidP="00AA7DA0">
      <w:pPr>
        <w:rPr>
          <w:sz w:val="28"/>
          <w:szCs w:val="28"/>
        </w:rPr>
      </w:pPr>
    </w:p>
    <w:p w:rsidR="00AA7DA0" w:rsidRDefault="00AA7DA0" w:rsidP="00AA7DA0">
      <w:r>
        <w:rPr>
          <w:sz w:val="28"/>
          <w:szCs w:val="28"/>
        </w:rPr>
        <w:t>Глава администрации Березинского поселения                           Т.М.Хомякова</w:t>
      </w:r>
    </w:p>
    <w:p w:rsidR="00AA7DA0" w:rsidRDefault="00AA7DA0" w:rsidP="00AA7DA0"/>
    <w:p w:rsidR="00AA7DA0" w:rsidRDefault="00AA7DA0" w:rsidP="00AA7DA0">
      <w:pPr>
        <w:jc w:val="both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>
      <w:pPr>
        <w:jc w:val="right"/>
      </w:pPr>
    </w:p>
    <w:p w:rsidR="00AA7DA0" w:rsidRDefault="00AA7DA0" w:rsidP="00AA7DA0"/>
    <w:p w:rsidR="00AA7DA0" w:rsidRDefault="00AA7DA0" w:rsidP="00AA7DA0"/>
    <w:p w:rsidR="00AA7DA0" w:rsidRDefault="00AA7DA0" w:rsidP="00AA7DA0">
      <w:pPr>
        <w:jc w:val="right"/>
      </w:pPr>
      <w:r>
        <w:lastRenderedPageBreak/>
        <w:t>Приложение</w:t>
      </w:r>
      <w:r>
        <w:br/>
        <w:t>к постановлению  администрации</w:t>
      </w:r>
    </w:p>
    <w:p w:rsidR="00AA7DA0" w:rsidRDefault="00AA7DA0" w:rsidP="00AA7DA0">
      <w:pPr>
        <w:jc w:val="right"/>
      </w:pPr>
      <w:r>
        <w:t>Березинского сельского поселения</w:t>
      </w:r>
      <w:r>
        <w:br/>
        <w:t>от 10 января 2023 года №1</w:t>
      </w:r>
    </w:p>
    <w:p w:rsidR="00AA7DA0" w:rsidRDefault="00AA7DA0" w:rsidP="00AA7DA0">
      <w:pPr>
        <w:shd w:val="clear" w:color="auto" w:fill="FFFFFF"/>
        <w:tabs>
          <w:tab w:val="left" w:pos="7157"/>
        </w:tabs>
        <w:rPr>
          <w:spacing w:val="-6"/>
        </w:rPr>
      </w:pPr>
    </w:p>
    <w:p w:rsidR="00AA7DA0" w:rsidRDefault="00AA7DA0" w:rsidP="00AA7DA0">
      <w:pPr>
        <w:framePr w:hSpace="180" w:wrap="around" w:vAnchor="text" w:hAnchor="page" w:x="1726" w:y="502"/>
        <w:jc w:val="center"/>
        <w:rPr>
          <w:b/>
        </w:rPr>
      </w:pPr>
      <w:r>
        <w:rPr>
          <w:b/>
        </w:rPr>
        <w:t xml:space="preserve">«Использование  и  охрана  земель  на территории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AA7DA0" w:rsidRDefault="00AA7DA0" w:rsidP="00AA7DA0">
      <w:pPr>
        <w:shd w:val="clear" w:color="auto" w:fill="FFFFFF"/>
        <w:spacing w:line="322" w:lineRule="exact"/>
        <w:ind w:left="19"/>
        <w:jc w:val="center"/>
      </w:pPr>
      <w:r>
        <w:rPr>
          <w:b/>
          <w:bCs/>
          <w:spacing w:val="-5"/>
        </w:rPr>
        <w:t>ПРОГРАММА</w:t>
      </w:r>
    </w:p>
    <w:p w:rsidR="00AA7DA0" w:rsidRDefault="00AA7DA0" w:rsidP="00AA7DA0">
      <w:pPr>
        <w:shd w:val="clear" w:color="auto" w:fill="FFFFFF"/>
        <w:spacing w:line="322" w:lineRule="exact"/>
        <w:ind w:left="10"/>
        <w:jc w:val="center"/>
      </w:pPr>
      <w:r>
        <w:rPr>
          <w:b/>
        </w:rPr>
        <w:t>на 2023-2025 годы»</w:t>
      </w:r>
    </w:p>
    <w:p w:rsidR="00AA7DA0" w:rsidRDefault="00AA7DA0" w:rsidP="00AA7DA0">
      <w:pPr>
        <w:shd w:val="clear" w:color="auto" w:fill="FFFFFF"/>
        <w:spacing w:line="322" w:lineRule="exact"/>
        <w:ind w:left="3446" w:right="3422"/>
        <w:jc w:val="center"/>
      </w:pPr>
      <w:r>
        <w:rPr>
          <w:b/>
          <w:bCs/>
          <w:spacing w:val="-4"/>
        </w:rPr>
        <w:t>1. Паспорт программы</w:t>
      </w:r>
    </w:p>
    <w:tbl>
      <w:tblPr>
        <w:tblW w:w="973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349"/>
        <w:gridCol w:w="7386"/>
      </w:tblGrid>
      <w:tr w:rsidR="00AA7DA0" w:rsidTr="00AA7DA0">
        <w:trPr>
          <w:trHeight w:hRule="exact" w:val="817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  <w:ind w:right="374"/>
            </w:pPr>
            <w:r>
              <w:rPr>
                <w:spacing w:val="-2"/>
              </w:rPr>
              <w:t xml:space="preserve">Наименование </w:t>
            </w:r>
            <w:r>
              <w:t>программы</w:t>
            </w:r>
          </w:p>
          <w:p w:rsidR="00AA7DA0" w:rsidRDefault="00AA7DA0">
            <w:pPr>
              <w:shd w:val="clear" w:color="auto" w:fill="FFFFFF"/>
              <w:ind w:right="374"/>
            </w:pPr>
          </w:p>
          <w:p w:rsidR="00AA7DA0" w:rsidRDefault="00AA7DA0">
            <w:pPr>
              <w:shd w:val="clear" w:color="auto" w:fill="FFFFFF"/>
              <w:ind w:right="374"/>
            </w:pPr>
          </w:p>
          <w:p w:rsidR="00AA7DA0" w:rsidRDefault="00AA7DA0">
            <w:pPr>
              <w:shd w:val="clear" w:color="auto" w:fill="FFFFFF"/>
              <w:ind w:right="374"/>
            </w:pP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r>
              <w:t xml:space="preserve">«Использование  и  охрана  земель  на территории Березинского сельского поселения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Брянской области  на 2023-2025 годы</w:t>
            </w:r>
          </w:p>
          <w:p w:rsidR="00AA7DA0" w:rsidRDefault="00AA7DA0">
            <w:pPr>
              <w:rPr>
                <w:b/>
              </w:rPr>
            </w:pPr>
          </w:p>
          <w:p w:rsidR="00AA7DA0" w:rsidRDefault="00AA7DA0">
            <w:pPr>
              <w:rPr>
                <w:b/>
              </w:rPr>
            </w:pPr>
          </w:p>
          <w:p w:rsidR="00AA7DA0" w:rsidRDefault="00AA7DA0">
            <w:pPr>
              <w:rPr>
                <w:b/>
              </w:rPr>
            </w:pPr>
          </w:p>
          <w:p w:rsidR="00AA7DA0" w:rsidRDefault="00AA7DA0">
            <w:pPr>
              <w:rPr>
                <w:b/>
              </w:rPr>
            </w:pPr>
            <w:r>
              <w:rPr>
                <w:b/>
              </w:rPr>
              <w:t>муниципального района Брянской области</w:t>
            </w:r>
          </w:p>
          <w:p w:rsidR="00AA7DA0" w:rsidRDefault="00AA7DA0">
            <w:pPr>
              <w:shd w:val="clear" w:color="auto" w:fill="FFFFFF"/>
              <w:ind w:right="5"/>
            </w:pPr>
            <w:r>
              <w:rPr>
                <w:b/>
              </w:rPr>
              <w:t>на 2020-2023 годы»</w:t>
            </w:r>
          </w:p>
        </w:tc>
      </w:tr>
      <w:tr w:rsidR="00AA7DA0" w:rsidTr="00AA7DA0">
        <w:trPr>
          <w:trHeight w:hRule="exact" w:val="588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>Заказчик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5"/>
            </w:pPr>
            <w:r>
              <w:t>Администрация Березинского сельского поселения</w:t>
            </w:r>
          </w:p>
        </w:tc>
      </w:tr>
      <w:tr w:rsidR="00AA7DA0" w:rsidTr="00AA7DA0">
        <w:trPr>
          <w:trHeight w:hRule="exact" w:val="875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634"/>
            </w:pPr>
            <w:r>
              <w:t>Разработчик программы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5"/>
            </w:pPr>
            <w:r>
              <w:t>Администрация Березинского сельского поселения</w:t>
            </w:r>
          </w:p>
        </w:tc>
      </w:tr>
      <w:tr w:rsidR="00AA7DA0" w:rsidTr="00AA7DA0">
        <w:trPr>
          <w:trHeight w:hRule="exact" w:val="6994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322" w:lineRule="exact"/>
            </w:pPr>
            <w:r>
              <w:t>Цель   и   задачи программы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5"/>
              <w:jc w:val="both"/>
            </w:pPr>
            <w:r>
              <w:t>Повышение эффективности охраны земель на территории Березинского сельского поселения</w:t>
            </w:r>
            <w:r>
              <w:rPr>
                <w:spacing w:val="-1"/>
              </w:rPr>
              <w:t>, в том числе:</w:t>
            </w:r>
          </w:p>
          <w:p w:rsidR="00AA7DA0" w:rsidRDefault="00AA7DA0">
            <w:pPr>
              <w:shd w:val="clear" w:color="auto" w:fill="FFFFFF"/>
              <w:tabs>
                <w:tab w:val="left" w:pos="274"/>
              </w:tabs>
              <w:jc w:val="both"/>
            </w:pPr>
            <w:r>
              <w:t>-</w:t>
            </w:r>
            <w:r>
              <w:tab/>
              <w:t>сохранение почв и их плодородия;</w:t>
            </w:r>
          </w:p>
          <w:p w:rsidR="00AA7DA0" w:rsidRDefault="00AA7DA0">
            <w:pPr>
              <w:shd w:val="clear" w:color="auto" w:fill="FFFFFF"/>
              <w:tabs>
                <w:tab w:val="left" w:pos="274"/>
              </w:tabs>
              <w:ind w:right="5"/>
              <w:jc w:val="both"/>
            </w:pPr>
            <w:r>
              <w:t>-</w:t>
            </w:r>
            <w:r>
              <w:tab/>
            </w:r>
            <w:r>
              <w:rPr>
                <w:spacing w:val="-2"/>
              </w:rPr>
              <w:t>защита земель от водной и ветровой эрозии, подтопления,</w:t>
            </w:r>
            <w:r>
              <w:rPr>
                <w:spacing w:val="-2"/>
              </w:rPr>
              <w:br/>
            </w:r>
            <w:r>
              <w:t>заболачивания, уплотнения, загрязнения радиоактивными</w:t>
            </w:r>
            <w:r>
              <w:br/>
              <w:t>и    химическими    веществами,    захламления    отходами</w:t>
            </w:r>
            <w:r>
              <w:br/>
              <w:t>производства и потребления, загрязнения, в том числе</w:t>
            </w:r>
            <w:r>
              <w:br/>
              <w:t>биогенного загрязнения, и других негативных (вредных)</w:t>
            </w:r>
            <w:r>
              <w:br/>
            </w:r>
            <w:r>
              <w:rPr>
                <w:spacing w:val="-2"/>
              </w:rPr>
              <w:t>воздействий, в результате которых, происходит деградация</w:t>
            </w:r>
            <w:r>
              <w:rPr>
                <w:spacing w:val="-2"/>
              </w:rPr>
              <w:br/>
            </w:r>
            <w:r>
              <w:t>земель;</w:t>
            </w:r>
          </w:p>
          <w:p w:rsidR="00AA7DA0" w:rsidRDefault="00AA7DA0">
            <w:pPr>
              <w:shd w:val="clear" w:color="auto" w:fill="FFFFFF"/>
              <w:tabs>
                <w:tab w:val="left" w:pos="432"/>
              </w:tabs>
              <w:ind w:right="5"/>
              <w:jc w:val="both"/>
            </w:pPr>
            <w:r>
              <w:t>-</w:t>
            </w:r>
            <w:r>
              <w:tab/>
              <w:t>защита   сельскохозяйственных   угодий   от  зарастания</w:t>
            </w:r>
            <w:r>
              <w:br/>
              <w:t>деревьями и кустарниками, сорными растениями;</w:t>
            </w:r>
          </w:p>
          <w:p w:rsidR="00AA7DA0" w:rsidRDefault="00AA7DA0">
            <w:pPr>
              <w:shd w:val="clear" w:color="auto" w:fill="FFFFFF"/>
              <w:tabs>
                <w:tab w:val="left" w:pos="432"/>
              </w:tabs>
              <w:ind w:right="5"/>
              <w:jc w:val="both"/>
            </w:pPr>
            <w:r>
              <w:t>-</w:t>
            </w:r>
            <w:r>
              <w:tab/>
              <w:t>ликвидация   последствий   загрязнения,   в   том   числе</w:t>
            </w:r>
            <w:r>
              <w:br/>
              <w:t>биогенного загрязнения, и захламления земель;</w:t>
            </w:r>
          </w:p>
          <w:p w:rsidR="00AA7DA0" w:rsidRDefault="00AA7DA0">
            <w:pPr>
              <w:shd w:val="clear" w:color="auto" w:fill="FFFFFF"/>
              <w:tabs>
                <w:tab w:val="left" w:pos="274"/>
              </w:tabs>
              <w:jc w:val="both"/>
            </w:pPr>
            <w:r>
              <w:t>-</w:t>
            </w:r>
            <w:r>
              <w:tab/>
              <w:t>сохранение достигнутого уровня мелиорации;</w:t>
            </w:r>
          </w:p>
          <w:p w:rsidR="00AA7DA0" w:rsidRDefault="00AA7DA0">
            <w:pPr>
              <w:shd w:val="clear" w:color="auto" w:fill="FFFFFF"/>
              <w:tabs>
                <w:tab w:val="left" w:pos="466"/>
              </w:tabs>
              <w:ind w:right="5"/>
              <w:jc w:val="both"/>
            </w:pPr>
            <w:r>
              <w:t>-</w:t>
            </w:r>
            <w:r>
              <w:tab/>
              <w:t>рекультивация   нарушенных   земель,   восстановление</w:t>
            </w:r>
            <w:r>
              <w:br/>
              <w:t>плодородия почв, своевременного вовлечения земель в</w:t>
            </w:r>
            <w:r>
              <w:br/>
              <w:t>оборот;</w:t>
            </w:r>
          </w:p>
          <w:p w:rsidR="00AA7DA0" w:rsidRDefault="00AA7DA0">
            <w:pPr>
              <w:shd w:val="clear" w:color="auto" w:fill="FFFFFF"/>
              <w:tabs>
                <w:tab w:val="left" w:pos="360"/>
              </w:tabs>
              <w:ind w:right="5"/>
              <w:jc w:val="both"/>
            </w:pPr>
            <w:r>
              <w:t>-</w:t>
            </w:r>
            <w:r>
              <w:tab/>
              <w:t>сохранение плодородия почв и их использование при</w:t>
            </w:r>
            <w:r>
              <w:br/>
            </w:r>
            <w:r>
              <w:rPr>
                <w:spacing w:val="-1"/>
              </w:rPr>
              <w:t>проведении работ, связанных с нарушением земель.</w:t>
            </w:r>
          </w:p>
        </w:tc>
      </w:tr>
      <w:tr w:rsidR="00AA7DA0" w:rsidTr="00AA7DA0">
        <w:trPr>
          <w:trHeight w:hRule="exact" w:val="1202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>Сроки</w:t>
            </w:r>
          </w:p>
          <w:p w:rsidR="00AA7DA0" w:rsidRDefault="00AA7DA0">
            <w:pPr>
              <w:shd w:val="clear" w:color="auto" w:fill="FFFFFF"/>
            </w:pPr>
            <w:r>
              <w:t>реализации</w:t>
            </w:r>
          </w:p>
          <w:p w:rsidR="00AA7DA0" w:rsidRDefault="00AA7DA0">
            <w:pPr>
              <w:shd w:val="clear" w:color="auto" w:fill="FFFFFF"/>
            </w:pPr>
            <w:r>
              <w:t>программы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</w:pPr>
            <w:r>
              <w:t>2023 - 2025 годы</w:t>
            </w:r>
          </w:p>
        </w:tc>
      </w:tr>
      <w:tr w:rsidR="00AA7DA0" w:rsidTr="00AA7DA0">
        <w:trPr>
          <w:trHeight w:hRule="exact" w:val="1420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629"/>
            </w:pPr>
            <w:r>
              <w:lastRenderedPageBreak/>
              <w:t>Ресурсное обеспечение программы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>60 000 руб.</w:t>
            </w:r>
          </w:p>
        </w:tc>
      </w:tr>
      <w:tr w:rsidR="00AA7DA0" w:rsidTr="00AA7DA0">
        <w:trPr>
          <w:trHeight w:hRule="exact" w:val="1202"/>
        </w:trPr>
        <w:tc>
          <w:tcPr>
            <w:tcW w:w="2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>Источники</w:t>
            </w:r>
          </w:p>
          <w:p w:rsidR="00AA7DA0" w:rsidRDefault="00AA7DA0">
            <w:pPr>
              <w:shd w:val="clear" w:color="auto" w:fill="FFFFFF"/>
            </w:pPr>
            <w:r>
              <w:rPr>
                <w:spacing w:val="-2"/>
              </w:rPr>
              <w:t>финансирования</w:t>
            </w:r>
          </w:p>
          <w:p w:rsidR="00AA7DA0" w:rsidRDefault="00AA7DA0">
            <w:pPr>
              <w:shd w:val="clear" w:color="auto" w:fill="FFFFFF"/>
            </w:pPr>
            <w:r>
              <w:t>программы</w:t>
            </w:r>
          </w:p>
        </w:tc>
        <w:tc>
          <w:tcPr>
            <w:tcW w:w="7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437"/>
              <w:jc w:val="both"/>
            </w:pPr>
            <w:r>
              <w:rPr>
                <w:spacing w:val="-3"/>
              </w:rPr>
              <w:t xml:space="preserve">- местный бюджет </w:t>
            </w:r>
          </w:p>
        </w:tc>
      </w:tr>
      <w:tr w:rsidR="00AA7DA0" w:rsidTr="00AA7DA0">
        <w:trPr>
          <w:trHeight w:hRule="exact" w:val="5616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>Основные</w:t>
            </w:r>
          </w:p>
          <w:p w:rsidR="00AA7DA0" w:rsidRDefault="00AA7DA0">
            <w:pPr>
              <w:shd w:val="clear" w:color="auto" w:fill="FFFFFF"/>
            </w:pPr>
            <w:r>
              <w:t>мероприятия</w:t>
            </w:r>
          </w:p>
          <w:p w:rsidR="00AA7DA0" w:rsidRDefault="00AA7DA0">
            <w:pPr>
              <w:shd w:val="clear" w:color="auto" w:fill="FFFFFF"/>
            </w:pPr>
            <w:r>
              <w:t xml:space="preserve">программы: 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tabs>
                <w:tab w:val="left" w:pos="302"/>
              </w:tabs>
              <w:ind w:right="5"/>
              <w:jc w:val="both"/>
            </w:pPr>
            <w:r>
              <w:t>-</w:t>
            </w:r>
            <w:r>
              <w:tab/>
              <w:t>организация регулярных мероприятий по очистке земель</w:t>
            </w:r>
            <w:r>
              <w:br/>
              <w:t>от мусора, ликвидация несанкционированных свалок ТКО</w:t>
            </w:r>
            <w:r>
              <w:br/>
              <w:t>в черте населенных пунктов;</w:t>
            </w:r>
          </w:p>
          <w:p w:rsidR="00AA7DA0" w:rsidRDefault="00AA7DA0">
            <w:pPr>
              <w:shd w:val="clear" w:color="auto" w:fill="FFFFFF"/>
              <w:tabs>
                <w:tab w:val="left" w:pos="955"/>
              </w:tabs>
              <w:ind w:right="5"/>
              <w:jc w:val="both"/>
            </w:pPr>
            <w:r>
              <w:t>-</w:t>
            </w:r>
            <w:r>
              <w:tab/>
            </w:r>
            <w:proofErr w:type="gramStart"/>
            <w:r>
              <w:t>контроль за</w:t>
            </w:r>
            <w:proofErr w:type="gramEnd"/>
            <w:r>
              <w:t xml:space="preserve"> использованием земель</w:t>
            </w:r>
            <w:r>
              <w:br/>
              <w:t>сельскохозяйственного назначения и земельных участков</w:t>
            </w:r>
            <w:r>
              <w:br/>
              <w:t>сельскохозяйственного использования по целевому</w:t>
            </w:r>
            <w:r>
              <w:br/>
              <w:t>назначению;</w:t>
            </w:r>
          </w:p>
          <w:p w:rsidR="00AA7DA0" w:rsidRDefault="00AA7DA0">
            <w:pPr>
              <w:shd w:val="clear" w:color="auto" w:fill="FFFFFF"/>
              <w:tabs>
                <w:tab w:val="left" w:pos="437"/>
              </w:tabs>
              <w:ind w:right="5"/>
              <w:jc w:val="both"/>
            </w:pPr>
            <w:r>
              <w:t>-</w:t>
            </w:r>
            <w:r>
              <w:tab/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своевременной уплатой</w:t>
            </w:r>
            <w:r>
              <w:br/>
              <w:t>земельного налога;</w:t>
            </w:r>
          </w:p>
          <w:p w:rsidR="00AA7DA0" w:rsidRDefault="00AA7DA0">
            <w:pPr>
              <w:shd w:val="clear" w:color="auto" w:fill="FFFFFF"/>
              <w:tabs>
                <w:tab w:val="left" w:pos="538"/>
              </w:tabs>
              <w:ind w:right="5"/>
              <w:jc w:val="both"/>
            </w:pPr>
            <w:r>
              <w:t>-</w:t>
            </w:r>
            <w:r>
              <w:tab/>
              <w:t>осуществление мероприятий направленных на</w:t>
            </w:r>
            <w:r>
              <w:br/>
              <w:t>предотвращение уничтожения, самовольного снятия и</w:t>
            </w:r>
            <w:r>
              <w:br/>
              <w:t>перемещения плодородного слоя почвы, а также порчи</w:t>
            </w:r>
            <w:r>
              <w:br/>
              <w:t>земель в результате нарушения правил обращения с</w:t>
            </w:r>
            <w:r>
              <w:br/>
              <w:t xml:space="preserve">пестицидами и </w:t>
            </w:r>
            <w:proofErr w:type="spellStart"/>
            <w:r>
              <w:t>агрохимикатами</w:t>
            </w:r>
            <w:proofErr w:type="spellEnd"/>
            <w:r>
              <w:t xml:space="preserve"> или иными опасными</w:t>
            </w:r>
            <w:r>
              <w:br/>
              <w:t>для здоровья людей и окружающей среды веществами и</w:t>
            </w:r>
            <w:r>
              <w:br/>
              <w:t>отходами производства и потребления.</w:t>
            </w:r>
          </w:p>
        </w:tc>
      </w:tr>
      <w:tr w:rsidR="00AA7DA0" w:rsidTr="00AA7DA0">
        <w:trPr>
          <w:trHeight w:hRule="exact" w:val="1216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t xml:space="preserve">Контроль          </w:t>
            </w:r>
            <w:proofErr w:type="gramStart"/>
            <w:r>
              <w:t>за</w:t>
            </w:r>
            <w:proofErr w:type="gramEnd"/>
          </w:p>
          <w:p w:rsidR="00AA7DA0" w:rsidRDefault="00AA7DA0">
            <w:pPr>
              <w:shd w:val="clear" w:color="auto" w:fill="FFFFFF"/>
            </w:pPr>
            <w:r>
              <w:t>исполнением</w:t>
            </w:r>
          </w:p>
          <w:p w:rsidR="00AA7DA0" w:rsidRDefault="00AA7DA0">
            <w:pPr>
              <w:shd w:val="clear" w:color="auto" w:fill="FFFFFF"/>
            </w:pPr>
            <w:r>
              <w:t>программы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5"/>
              <w:jc w:val="both"/>
            </w:pPr>
            <w:r>
              <w:t>Администрация Березинского сельского поселения</w:t>
            </w:r>
          </w:p>
        </w:tc>
      </w:tr>
    </w:tbl>
    <w:p w:rsidR="00AA7DA0" w:rsidRDefault="00AA7DA0" w:rsidP="00AA7DA0">
      <w:pPr>
        <w:shd w:val="clear" w:color="auto" w:fill="FFFFFF"/>
        <w:spacing w:before="245" w:line="322" w:lineRule="exact"/>
        <w:ind w:left="3158" w:hanging="2122"/>
      </w:pPr>
      <w:r>
        <w:rPr>
          <w:b/>
          <w:bCs/>
          <w:spacing w:val="-3"/>
        </w:rPr>
        <w:t xml:space="preserve">2. Содержание проблемы и обоснование необходимости ее решения </w:t>
      </w:r>
      <w:r>
        <w:rPr>
          <w:b/>
          <w:bCs/>
        </w:rPr>
        <w:t>программными методами</w:t>
      </w:r>
    </w:p>
    <w:p w:rsidR="00AA7DA0" w:rsidRDefault="00AA7DA0" w:rsidP="00AA7DA0">
      <w:pPr>
        <w:shd w:val="clear" w:color="auto" w:fill="FFFFFF"/>
        <w:spacing w:before="245" w:line="322" w:lineRule="exact"/>
        <w:ind w:left="10" w:right="82" w:firstLine="898"/>
        <w:jc w:val="both"/>
      </w:pPr>
      <w:r>
        <w:rPr>
          <w:spacing w:val="-1"/>
        </w:rPr>
        <w:t xml:space="preserve">Земля – важнейшая часть общей биосферы, использование ее связано со </w:t>
      </w:r>
      <w:r>
        <w:t xml:space="preserve">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– почвы, ее эрозии, засолению, заболачиванию, химическому и радиоактивному загрязнению, но и </w:t>
      </w:r>
      <w:r>
        <w:rPr>
          <w:spacing w:val="-2"/>
        </w:rPr>
        <w:t>сопровождаться экологическим ухудшением всего природного комплекса.</w:t>
      </w:r>
    </w:p>
    <w:p w:rsidR="00AA7DA0" w:rsidRDefault="00AA7DA0" w:rsidP="00AA7DA0">
      <w:pPr>
        <w:shd w:val="clear" w:color="auto" w:fill="FFFFFF"/>
        <w:spacing w:line="322" w:lineRule="exact"/>
        <w:ind w:left="10" w:right="82" w:firstLine="898"/>
        <w:jc w:val="both"/>
      </w:pPr>
      <w:r>
        <w:t xml:space="preserve">Земля используется и охраняется в Российской Федерации как основа </w:t>
      </w:r>
      <w:r>
        <w:rPr>
          <w:spacing w:val="-1"/>
        </w:rPr>
        <w:t xml:space="preserve">жизни и деятельности народов, проживающих на соответствующей территории. </w:t>
      </w:r>
      <w:r>
        <w:t xml:space="preserve">Эта формула служит фундаментом прав и обязанностей государства, занятия </w:t>
      </w:r>
      <w:r>
        <w:rPr>
          <w:spacing w:val="-1"/>
        </w:rPr>
        <w:t xml:space="preserve">общества и </w:t>
      </w:r>
      <w:proofErr w:type="spellStart"/>
      <w:r>
        <w:rPr>
          <w:spacing w:val="-1"/>
        </w:rPr>
        <w:lastRenderedPageBreak/>
        <w:t>землеобладателей</w:t>
      </w:r>
      <w:proofErr w:type="spellEnd"/>
      <w:r>
        <w:rPr>
          <w:spacing w:val="-1"/>
        </w:rPr>
        <w:t xml:space="preserve"> использованием и охраной земли в соответствии с </w:t>
      </w:r>
      <w:r>
        <w:t>действующим законодательством.</w:t>
      </w:r>
    </w:p>
    <w:p w:rsidR="00AA7DA0" w:rsidRDefault="00AA7DA0" w:rsidP="00AA7DA0">
      <w:pPr>
        <w:jc w:val="both"/>
      </w:pPr>
      <w:r>
        <w:t xml:space="preserve">               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Программа «Использование  и  охрана  земель  на территории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на 2023-2025 годы» (далее – Программа) направлена на создание благоприятных условий использования и охраны земель, обеспечивающих эффективное и рациональное использование и управление земельными ресурсами в интересах укрепления экономики сельского поселения.</w:t>
      </w:r>
    </w:p>
    <w:p w:rsidR="00AA7DA0" w:rsidRDefault="00AA7DA0" w:rsidP="00AA7DA0">
      <w:pPr>
        <w:shd w:val="clear" w:color="auto" w:fill="FFFFFF"/>
        <w:spacing w:line="322" w:lineRule="exact"/>
        <w:ind w:right="101" w:firstLine="898"/>
        <w:jc w:val="both"/>
      </w:pPr>
      <w: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ее природных свойств.</w:t>
      </w:r>
    </w:p>
    <w:p w:rsidR="00AA7DA0" w:rsidRDefault="00AA7DA0" w:rsidP="00AA7DA0">
      <w:pPr>
        <w:shd w:val="clear" w:color="auto" w:fill="FFFFFF"/>
        <w:spacing w:line="322" w:lineRule="exact"/>
        <w:ind w:right="106" w:firstLine="898"/>
        <w:jc w:val="both"/>
      </w:pPr>
      <w:r>
        <w:t>Охрана земель только тогда может быть эффективной, когда обеспечивается рациональное землепользование.</w:t>
      </w:r>
    </w:p>
    <w:p w:rsidR="00AA7DA0" w:rsidRDefault="00AA7DA0" w:rsidP="00AA7DA0">
      <w:pPr>
        <w:shd w:val="clear" w:color="auto" w:fill="FFFFFF"/>
        <w:spacing w:line="322" w:lineRule="exact"/>
        <w:ind w:right="101" w:firstLine="898"/>
        <w:jc w:val="both"/>
      </w:pPr>
      <w:r>
        <w:t>Проблемы устойчивого социально-экономического развития Березинского сельского поселения 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AA7DA0" w:rsidRDefault="00AA7DA0" w:rsidP="00AA7DA0">
      <w:pPr>
        <w:shd w:val="clear" w:color="auto" w:fill="FFFFFF"/>
        <w:spacing w:before="278" w:line="322" w:lineRule="exact"/>
        <w:ind w:left="2251"/>
      </w:pPr>
      <w:r>
        <w:rPr>
          <w:b/>
          <w:bCs/>
        </w:rPr>
        <w:t>3. Цели, задачи и сроки реализации программы</w:t>
      </w:r>
    </w:p>
    <w:p w:rsidR="00AA7DA0" w:rsidRDefault="00AA7DA0" w:rsidP="00AA7DA0">
      <w:pPr>
        <w:shd w:val="clear" w:color="auto" w:fill="FFFFFF"/>
        <w:spacing w:line="322" w:lineRule="exact"/>
        <w:ind w:left="898"/>
      </w:pPr>
      <w:r>
        <w:t>Цель Программы:</w:t>
      </w:r>
    </w:p>
    <w:p w:rsidR="00AA7DA0" w:rsidRDefault="00AA7DA0" w:rsidP="00AA7DA0">
      <w:pPr>
        <w:shd w:val="clear" w:color="auto" w:fill="FFFFFF"/>
        <w:tabs>
          <w:tab w:val="left" w:pos="331"/>
        </w:tabs>
        <w:spacing w:line="322" w:lineRule="exact"/>
        <w:ind w:right="10"/>
        <w:jc w:val="both"/>
      </w:pPr>
      <w:r>
        <w:t>-</w:t>
      </w:r>
      <w:r>
        <w:tab/>
        <w:t>Повышение эффективности охраны земель на территории Березинского сельского поселения»;</w:t>
      </w:r>
    </w:p>
    <w:p w:rsidR="00AA7DA0" w:rsidRDefault="00AA7DA0" w:rsidP="00AA7DA0">
      <w:pPr>
        <w:shd w:val="clear" w:color="auto" w:fill="FFFFFF"/>
        <w:spacing w:line="322" w:lineRule="exact"/>
        <w:ind w:left="898"/>
      </w:pPr>
      <w:r>
        <w:t>Задачи Программы:</w:t>
      </w:r>
    </w:p>
    <w:p w:rsidR="00AA7DA0" w:rsidRDefault="00AA7DA0" w:rsidP="00AA7DA0">
      <w:pPr>
        <w:shd w:val="clear" w:color="auto" w:fill="FFFFFF"/>
        <w:tabs>
          <w:tab w:val="left" w:pos="163"/>
        </w:tabs>
        <w:spacing w:line="322" w:lineRule="exact"/>
      </w:pPr>
      <w:r>
        <w:t>-</w:t>
      </w:r>
      <w:r>
        <w:tab/>
      </w:r>
      <w:r>
        <w:rPr>
          <w:spacing w:val="-1"/>
        </w:rPr>
        <w:t>сохранение почв и их плодородия;</w:t>
      </w:r>
    </w:p>
    <w:p w:rsidR="00AA7DA0" w:rsidRDefault="00AA7DA0" w:rsidP="00AA7DA0">
      <w:pPr>
        <w:shd w:val="clear" w:color="auto" w:fill="FFFFFF"/>
        <w:tabs>
          <w:tab w:val="left" w:pos="245"/>
        </w:tabs>
        <w:spacing w:line="322" w:lineRule="exact"/>
        <w:jc w:val="both"/>
      </w:pPr>
      <w:r>
        <w:t>-</w:t>
      </w:r>
      <w:r>
        <w:tab/>
        <w:t>защита земель от водной и ветровой эрозии, подтопления, заболачивания,</w:t>
      </w:r>
      <w:r>
        <w:br/>
        <w:t>уплотнения, загрязнения радиоактивными и химическими веществами,</w:t>
      </w:r>
      <w:r>
        <w:br/>
        <w:t>захламления отходами производства и потребления, загрязнения, в том числе</w:t>
      </w:r>
      <w:r>
        <w:br/>
        <w:t>биогенного загрязнения, и других негативных (вредных) воздействий, в</w:t>
      </w:r>
      <w:r>
        <w:br/>
        <w:t>результате которых, происходит деградация земель;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  <w:ind w:right="10"/>
        <w:jc w:val="both"/>
      </w:pPr>
      <w:r>
        <w:rPr>
          <w:spacing w:val="-1"/>
        </w:rPr>
        <w:t xml:space="preserve">защита сельскохозяйственных угодий от зарастания деревьями и кустарниками, </w:t>
      </w:r>
      <w:r>
        <w:t>сорными растениями;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  <w:ind w:right="5"/>
        <w:jc w:val="both"/>
      </w:pPr>
      <w:r>
        <w:t>ликвидация последствий загрязнения, в том числе биогенного загрязнения, и захламления земель;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</w:pPr>
      <w:r>
        <w:t>сохранение достигнутого уровня мелиорации;</w:t>
      </w:r>
    </w:p>
    <w:p w:rsidR="00AA7DA0" w:rsidRDefault="00AA7DA0" w:rsidP="00AA7DA0">
      <w:pPr>
        <w:shd w:val="clear" w:color="auto" w:fill="FFFFFF"/>
        <w:tabs>
          <w:tab w:val="left" w:pos="365"/>
        </w:tabs>
        <w:spacing w:line="322" w:lineRule="exact"/>
        <w:ind w:right="5"/>
        <w:jc w:val="both"/>
      </w:pPr>
      <w:r>
        <w:t>-</w:t>
      </w:r>
      <w:r>
        <w:tab/>
        <w:t>рекультивация нарушенных земель, восстановление плодородия почв,</w:t>
      </w:r>
      <w:r>
        <w:br/>
        <w:t>своевременного вовлечения земель в оборот;</w:t>
      </w:r>
    </w:p>
    <w:p w:rsidR="00AA7DA0" w:rsidRDefault="00AA7DA0" w:rsidP="00AA7DA0">
      <w:pPr>
        <w:shd w:val="clear" w:color="auto" w:fill="FFFFFF"/>
        <w:tabs>
          <w:tab w:val="left" w:pos="269"/>
        </w:tabs>
        <w:spacing w:line="322" w:lineRule="exact"/>
        <w:ind w:right="5"/>
        <w:jc w:val="both"/>
      </w:pPr>
      <w:r>
        <w:t>-</w:t>
      </w:r>
      <w:r>
        <w:tab/>
        <w:t>сохранение плодородия почв и их использование при проведении работ,</w:t>
      </w:r>
      <w:r>
        <w:br/>
        <w:t>связанных с нарушением земель.</w:t>
      </w:r>
    </w:p>
    <w:p w:rsidR="00AA7DA0" w:rsidRDefault="00AA7DA0" w:rsidP="00AA7DA0">
      <w:pPr>
        <w:shd w:val="clear" w:color="auto" w:fill="FFFFFF"/>
        <w:spacing w:before="278" w:line="322" w:lineRule="exact"/>
        <w:ind w:left="5"/>
        <w:jc w:val="center"/>
      </w:pPr>
      <w:r>
        <w:rPr>
          <w:b/>
          <w:bCs/>
          <w:spacing w:val="-1"/>
        </w:rPr>
        <w:t>4. Ресурсное обеспечение программы</w:t>
      </w:r>
    </w:p>
    <w:p w:rsidR="00AA7DA0" w:rsidRDefault="00AA7DA0" w:rsidP="00AA7DA0">
      <w:pPr>
        <w:shd w:val="clear" w:color="auto" w:fill="FFFFFF"/>
        <w:spacing w:line="322" w:lineRule="exact"/>
        <w:ind w:right="5" w:firstLine="898"/>
        <w:jc w:val="both"/>
      </w:pPr>
      <w:r>
        <w:t>Финансирование мероприятий Программы осуществляется за счет средств местного бюджета.</w:t>
      </w:r>
    </w:p>
    <w:p w:rsidR="00AA7DA0" w:rsidRDefault="00AA7DA0" w:rsidP="00AA7DA0">
      <w:pPr>
        <w:shd w:val="clear" w:color="auto" w:fill="FFFFFF"/>
        <w:spacing w:line="322" w:lineRule="exact"/>
        <w:ind w:right="5" w:firstLine="898"/>
        <w:jc w:val="both"/>
      </w:pPr>
      <w:r>
        <w:rPr>
          <w:spacing w:val="-1"/>
        </w:rPr>
        <w:t xml:space="preserve">Общий объем финансирования Программы в 2023-2025годах составляет </w:t>
      </w:r>
      <w:r>
        <w:t>60 000 рублей.</w:t>
      </w:r>
    </w:p>
    <w:p w:rsidR="00AA7DA0" w:rsidRDefault="00AA7DA0" w:rsidP="00AA7DA0">
      <w:pPr>
        <w:shd w:val="clear" w:color="auto" w:fill="FFFFFF"/>
        <w:spacing w:line="322" w:lineRule="exact"/>
        <w:ind w:left="898"/>
      </w:pPr>
      <w:r>
        <w:rPr>
          <w:spacing w:val="-1"/>
        </w:rPr>
        <w:t>- из местного бюджета – 60 000 рублей;</w:t>
      </w:r>
    </w:p>
    <w:p w:rsidR="00AA7DA0" w:rsidRDefault="00AA7DA0" w:rsidP="00AA7DA0">
      <w:pPr>
        <w:shd w:val="clear" w:color="auto" w:fill="FFFFFF"/>
        <w:spacing w:line="322" w:lineRule="exact"/>
        <w:ind w:right="5" w:firstLine="898"/>
        <w:jc w:val="both"/>
      </w:pPr>
      <w:r>
        <w:lastRenderedPageBreak/>
        <w:t>Объемы и источники финансирования программы приведены в Таблице № 1.</w:t>
      </w:r>
    </w:p>
    <w:p w:rsidR="00AA7DA0" w:rsidRDefault="00AA7DA0" w:rsidP="00AA7DA0">
      <w:pPr>
        <w:shd w:val="clear" w:color="auto" w:fill="FFFFFF"/>
        <w:spacing w:line="322" w:lineRule="exact"/>
        <w:ind w:right="5" w:firstLine="898"/>
        <w:jc w:val="both"/>
      </w:pPr>
      <w:r>
        <w:t xml:space="preserve">Мероприятия по реализации Программы по подпрограммам, годам, </w:t>
      </w:r>
      <w:r>
        <w:rPr>
          <w:spacing w:val="-1"/>
        </w:rPr>
        <w:t>объемам и источникам финансирования приведены в Таблице № 2.</w:t>
      </w:r>
    </w:p>
    <w:p w:rsidR="00AA7DA0" w:rsidRDefault="00AA7DA0" w:rsidP="00AA7DA0">
      <w:pPr>
        <w:shd w:val="clear" w:color="auto" w:fill="FFFFFF"/>
        <w:spacing w:line="322" w:lineRule="exact"/>
        <w:ind w:firstLine="898"/>
        <w:jc w:val="both"/>
      </w:pPr>
      <w:r>
        <w:t>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</w:t>
      </w:r>
    </w:p>
    <w:p w:rsidR="00AA7DA0" w:rsidRDefault="00AA7DA0" w:rsidP="00AA7DA0">
      <w:pPr>
        <w:shd w:val="clear" w:color="auto" w:fill="FFFFFF"/>
        <w:spacing w:before="274" w:line="322" w:lineRule="exact"/>
        <w:ind w:left="2995"/>
      </w:pPr>
      <w:r>
        <w:rPr>
          <w:b/>
          <w:bCs/>
          <w:spacing w:val="-1"/>
        </w:rPr>
        <w:t>5. Механизм реализации программы</w:t>
      </w:r>
    </w:p>
    <w:p w:rsidR="00AA7DA0" w:rsidRDefault="00AA7DA0" w:rsidP="00AA7DA0">
      <w:pPr>
        <w:shd w:val="clear" w:color="auto" w:fill="FFFFFF"/>
        <w:spacing w:line="322" w:lineRule="exact"/>
        <w:ind w:firstLine="898"/>
        <w:jc w:val="both"/>
      </w:pPr>
      <w:r>
        <w:t>Реализация Программы осуществляется на основе договоров, заключаемых в установленном порядке муниципальным заказчиком с исполнителем мероприятий Программы, за исключением случаев, предусмотренных действующим законодательством.</w:t>
      </w:r>
    </w:p>
    <w:p w:rsidR="00AA7DA0" w:rsidRDefault="00AA7DA0" w:rsidP="00AA7DA0">
      <w:pPr>
        <w:shd w:val="clear" w:color="auto" w:fill="FFFFFF"/>
        <w:spacing w:line="322" w:lineRule="exact"/>
        <w:ind w:firstLine="898"/>
        <w:jc w:val="both"/>
      </w:pPr>
      <w: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 конкретными исполнителями с определением объемов и источников финансирования.</w:t>
      </w:r>
    </w:p>
    <w:p w:rsidR="00AA7DA0" w:rsidRDefault="00AA7DA0" w:rsidP="00AA7DA0">
      <w:pPr>
        <w:shd w:val="clear" w:color="auto" w:fill="FFFFFF"/>
        <w:spacing w:before="278" w:line="322" w:lineRule="exact"/>
        <w:ind w:left="1368"/>
      </w:pPr>
      <w:r>
        <w:rPr>
          <w:b/>
          <w:bCs/>
          <w:spacing w:val="-1"/>
        </w:rPr>
        <w:t xml:space="preserve">6. Управление программой и </w:t>
      </w:r>
      <w:proofErr w:type="gramStart"/>
      <w:r>
        <w:rPr>
          <w:b/>
          <w:bCs/>
          <w:spacing w:val="-1"/>
        </w:rPr>
        <w:t>контроль за</w:t>
      </w:r>
      <w:proofErr w:type="gramEnd"/>
      <w:r>
        <w:rPr>
          <w:b/>
          <w:bCs/>
          <w:spacing w:val="-1"/>
        </w:rPr>
        <w:t xml:space="preserve"> ходом ее реализации</w:t>
      </w:r>
    </w:p>
    <w:p w:rsidR="00AA7DA0" w:rsidRDefault="00AA7DA0" w:rsidP="00AA7DA0">
      <w:pPr>
        <w:shd w:val="clear" w:color="auto" w:fill="FFFFFF"/>
        <w:tabs>
          <w:tab w:val="left" w:pos="374"/>
        </w:tabs>
        <w:spacing w:line="322" w:lineRule="exact"/>
        <w:ind w:right="557"/>
        <w:jc w:val="both"/>
      </w:pPr>
      <w:r>
        <w:t>-</w:t>
      </w:r>
      <w:r>
        <w:tab/>
      </w:r>
      <w:r>
        <w:rPr>
          <w:spacing w:val="-1"/>
        </w:rPr>
        <w:t>управление Программой осуществляется администрацией  Березинского сельского поселения»;</w:t>
      </w:r>
    </w:p>
    <w:p w:rsidR="00AA7DA0" w:rsidRDefault="00AA7DA0" w:rsidP="00AA7DA0">
      <w:pPr>
        <w:shd w:val="clear" w:color="auto" w:fill="FFFFFF"/>
        <w:tabs>
          <w:tab w:val="left" w:pos="163"/>
        </w:tabs>
        <w:spacing w:line="322" w:lineRule="exact"/>
        <w:ind w:right="5"/>
        <w:jc w:val="both"/>
      </w:pPr>
      <w:r>
        <w:t>-</w:t>
      </w:r>
      <w:r>
        <w:tab/>
        <w:t>муниципальные заказчики Программы несут ответственность за качественное</w:t>
      </w:r>
      <w:r>
        <w:br/>
        <w:t>и своевременное исполнение мероприятий Программы, эффективное</w:t>
      </w:r>
      <w:r>
        <w:br/>
        <w:t>использование финансовых средств и ресурсов, выделяемых на реализацию</w:t>
      </w:r>
      <w:r>
        <w:br/>
        <w:t>Программы.</w:t>
      </w:r>
    </w:p>
    <w:p w:rsidR="00AA7DA0" w:rsidRDefault="00AA7DA0" w:rsidP="00AA7DA0">
      <w:pPr>
        <w:shd w:val="clear" w:color="auto" w:fill="FFFFFF"/>
        <w:tabs>
          <w:tab w:val="left" w:pos="163"/>
        </w:tabs>
        <w:spacing w:line="322" w:lineRule="exact"/>
        <w:ind w:right="5"/>
        <w:jc w:val="both"/>
      </w:pPr>
    </w:p>
    <w:p w:rsidR="00AA7DA0" w:rsidRDefault="00AA7DA0" w:rsidP="00AA7DA0">
      <w:pPr>
        <w:shd w:val="clear" w:color="auto" w:fill="FFFFFF"/>
        <w:spacing w:line="322" w:lineRule="exact"/>
      </w:pPr>
      <w:r>
        <w:rPr>
          <w:b/>
          <w:bCs/>
        </w:rPr>
        <w:t>7. Ожидаемые социально-экономические результаты от реализации Программы</w:t>
      </w:r>
    </w:p>
    <w:p w:rsidR="00AA7DA0" w:rsidRDefault="00AA7DA0" w:rsidP="00AA7DA0">
      <w:pPr>
        <w:shd w:val="clear" w:color="auto" w:fill="FFFFFF"/>
        <w:spacing w:line="322" w:lineRule="exact"/>
        <w:ind w:left="898"/>
      </w:pPr>
      <w:r>
        <w:rPr>
          <w:spacing w:val="-1"/>
        </w:rPr>
        <w:t>Результат реализации Программы должен обеспечить: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  <w:ind w:right="10"/>
        <w:jc w:val="both"/>
      </w:pPr>
      <w:r>
        <w:rPr>
          <w:spacing w:val="-1"/>
        </w:rPr>
        <w:t xml:space="preserve">защита сельскохозяйственных угодий от зарастания деревьями и кустарниками, </w:t>
      </w:r>
      <w:r>
        <w:t>сорными растениями;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</w:pPr>
      <w:r>
        <w:rPr>
          <w:spacing w:val="-1"/>
        </w:rPr>
        <w:t>улучшение качественных характеристик земель;</w:t>
      </w:r>
    </w:p>
    <w:p w:rsidR="00AA7DA0" w:rsidRDefault="00AA7DA0" w:rsidP="00AA7DA0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</w:pPr>
      <w:r>
        <w:rPr>
          <w:spacing w:val="-1"/>
        </w:rPr>
        <w:t>эффективное использование земель.</w:t>
      </w:r>
    </w:p>
    <w:p w:rsidR="00AA7DA0" w:rsidRDefault="00AA7DA0" w:rsidP="00AA7DA0">
      <w:pPr>
        <w:shd w:val="clear" w:color="auto" w:fill="FFFFFF"/>
        <w:spacing w:line="322" w:lineRule="exact"/>
        <w:ind w:right="82"/>
        <w:jc w:val="both"/>
      </w:pPr>
    </w:p>
    <w:p w:rsidR="00AA7DA0" w:rsidRDefault="00AA7DA0" w:rsidP="00AA7DA0">
      <w:pPr>
        <w:shd w:val="clear" w:color="auto" w:fill="FFFFFF"/>
        <w:jc w:val="right"/>
      </w:pPr>
      <w:r>
        <w:rPr>
          <w:spacing w:val="-3"/>
        </w:rPr>
        <w:t>Таблица № 1</w:t>
      </w:r>
    </w:p>
    <w:p w:rsidR="00AA7DA0" w:rsidRDefault="00AA7DA0" w:rsidP="00AA7DA0">
      <w:pPr>
        <w:shd w:val="clear" w:color="auto" w:fill="FFFFFF"/>
        <w:spacing w:before="283"/>
        <w:ind w:left="2074"/>
      </w:pPr>
      <w:r>
        <w:rPr>
          <w:b/>
          <w:bCs/>
          <w:spacing w:val="-1"/>
        </w:rPr>
        <w:t>Объемы и источники финансирования Программы</w:t>
      </w:r>
    </w:p>
    <w:p w:rsidR="00AA7DA0" w:rsidRDefault="00AA7DA0" w:rsidP="00AA7DA0">
      <w:pPr>
        <w:spacing w:after="298" w:line="1" w:lineRule="exact"/>
      </w:pPr>
    </w:p>
    <w:tbl>
      <w:tblPr>
        <w:tblW w:w="984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40"/>
        <w:gridCol w:w="1973"/>
        <w:gridCol w:w="3999"/>
        <w:gridCol w:w="2328"/>
      </w:tblGrid>
      <w:tr w:rsidR="00AA7DA0" w:rsidTr="00AA7DA0">
        <w:trPr>
          <w:trHeight w:hRule="exact" w:val="442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398"/>
            </w:pPr>
            <w:r>
              <w:t>Годы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  <w:ind w:left="226" w:right="221" w:firstLine="322"/>
            </w:pPr>
            <w:r>
              <w:t>Итого</w:t>
            </w:r>
          </w:p>
        </w:tc>
        <w:tc>
          <w:tcPr>
            <w:tcW w:w="6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782"/>
              <w:jc w:val="right"/>
            </w:pPr>
            <w:r>
              <w:rPr>
                <w:spacing w:val="-3"/>
              </w:rPr>
              <w:t>Источники финансирования, тыс. рублей</w:t>
            </w:r>
          </w:p>
        </w:tc>
      </w:tr>
      <w:tr w:rsidR="00AA7DA0" w:rsidTr="00AA7DA0">
        <w:trPr>
          <w:trHeight w:hRule="exact" w:val="610"/>
        </w:trPr>
        <w:tc>
          <w:tcPr>
            <w:tcW w:w="15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/>
          <w:p w:rsidR="00AA7DA0" w:rsidRDefault="00AA7DA0"/>
        </w:tc>
        <w:tc>
          <w:tcPr>
            <w:tcW w:w="19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/>
          <w:p w:rsidR="00AA7DA0" w:rsidRDefault="00AA7DA0"/>
        </w:tc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302" w:lineRule="exact"/>
              <w:ind w:left="91" w:right="86"/>
              <w:jc w:val="center"/>
            </w:pPr>
            <w:r>
              <w:rPr>
                <w:spacing w:val="-4"/>
              </w:rPr>
              <w:t>бюджет Березинского сельского поселения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right="778"/>
              <w:jc w:val="right"/>
            </w:pPr>
            <w:r>
              <w:t>примечание</w:t>
            </w:r>
          </w:p>
        </w:tc>
      </w:tr>
      <w:tr w:rsidR="00AA7DA0" w:rsidTr="00AA7DA0">
        <w:trPr>
          <w:trHeight w:hRule="exact" w:val="571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ind w:left="96"/>
            </w:pPr>
            <w:r>
              <w:rPr>
                <w:spacing w:val="-2"/>
              </w:rPr>
              <w:t>2023-2025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614"/>
            </w:pPr>
            <w:r>
              <w:t>60</w:t>
            </w:r>
          </w:p>
        </w:tc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60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</w:tr>
      <w:tr w:rsidR="00AA7DA0" w:rsidTr="00AA7DA0">
        <w:trPr>
          <w:trHeight w:hRule="exact" w:val="370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ind w:left="403"/>
            </w:pPr>
            <w:r>
              <w:t>2023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682"/>
            </w:pPr>
            <w:r>
              <w:t>20</w:t>
            </w:r>
          </w:p>
        </w:tc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</w:tr>
      <w:tr w:rsidR="00AA7DA0" w:rsidTr="00AA7DA0">
        <w:trPr>
          <w:trHeight w:hRule="exact" w:val="370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ind w:left="403"/>
            </w:pPr>
            <w:r>
              <w:t>2024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682"/>
            </w:pPr>
            <w:r>
              <w:t>20</w:t>
            </w:r>
          </w:p>
        </w:tc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</w:tr>
      <w:tr w:rsidR="00AA7DA0" w:rsidTr="00AA7DA0">
        <w:trPr>
          <w:trHeight w:hRule="exact" w:val="379"/>
        </w:trPr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ind w:left="403"/>
            </w:pPr>
            <w:r>
              <w:t>2025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682"/>
            </w:pPr>
            <w:r>
              <w:t>20</w:t>
            </w:r>
          </w:p>
        </w:tc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</w:tr>
    </w:tbl>
    <w:p w:rsidR="00AA7DA0" w:rsidRDefault="00AA7DA0" w:rsidP="00AA7DA0">
      <w:pPr>
        <w:shd w:val="clear" w:color="auto" w:fill="FFFFFF"/>
        <w:spacing w:line="322" w:lineRule="exact"/>
        <w:ind w:right="82"/>
        <w:jc w:val="both"/>
      </w:pPr>
    </w:p>
    <w:p w:rsidR="00AA7DA0" w:rsidRDefault="00AA7DA0" w:rsidP="00AA7DA0">
      <w:pPr>
        <w:shd w:val="clear" w:color="auto" w:fill="FFFFFF"/>
        <w:spacing w:line="322" w:lineRule="exact"/>
        <w:ind w:left="10" w:right="82" w:firstLine="898"/>
        <w:jc w:val="both"/>
      </w:pPr>
    </w:p>
    <w:p w:rsidR="00AA7DA0" w:rsidRDefault="00AA7DA0" w:rsidP="00AA7DA0">
      <w:pPr>
        <w:shd w:val="clear" w:color="auto" w:fill="FFFFFF"/>
        <w:ind w:left="7968"/>
      </w:pPr>
      <w:r>
        <w:rPr>
          <w:spacing w:val="-3"/>
        </w:rPr>
        <w:lastRenderedPageBreak/>
        <w:t>Таблица № 2</w:t>
      </w:r>
    </w:p>
    <w:p w:rsidR="00AA7DA0" w:rsidRDefault="00AA7DA0" w:rsidP="00AA7DA0">
      <w:pPr>
        <w:spacing w:after="254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0"/>
        <w:gridCol w:w="4195"/>
        <w:gridCol w:w="1675"/>
        <w:gridCol w:w="912"/>
        <w:gridCol w:w="782"/>
        <w:gridCol w:w="782"/>
        <w:gridCol w:w="806"/>
      </w:tblGrid>
      <w:tr w:rsidR="00AA7DA0" w:rsidTr="00AA7DA0">
        <w:trPr>
          <w:trHeight w:hRule="exact" w:val="691"/>
        </w:trPr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A7DA0" w:rsidRDefault="00AA7DA0">
            <w:pPr>
              <w:shd w:val="clear" w:color="auto" w:fill="FFFFFF"/>
              <w:jc w:val="center"/>
            </w:pPr>
          </w:p>
        </w:tc>
        <w:tc>
          <w:tcPr>
            <w:tcW w:w="915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322" w:lineRule="exact"/>
              <w:ind w:right="538"/>
              <w:jc w:val="center"/>
              <w:rPr>
                <w:b/>
              </w:rPr>
            </w:pPr>
            <w:r>
              <w:rPr>
                <w:b/>
              </w:rPr>
              <w:t>Мероприятия Программы по использованию и охране земель</w:t>
            </w:r>
          </w:p>
          <w:p w:rsidR="00AA7DA0" w:rsidRDefault="00AA7DA0" w:rsidP="00AA7DA0">
            <w:pPr>
              <w:shd w:val="clear" w:color="auto" w:fill="FFFFFF"/>
              <w:spacing w:line="322" w:lineRule="exact"/>
              <w:ind w:right="538"/>
              <w:jc w:val="center"/>
              <w:rPr>
                <w:b/>
              </w:rPr>
            </w:pPr>
            <w:r>
              <w:rPr>
                <w:b/>
              </w:rPr>
              <w:t xml:space="preserve"> на 2023-2025 годы</w:t>
            </w:r>
          </w:p>
        </w:tc>
      </w:tr>
      <w:tr w:rsidR="00AA7DA0" w:rsidTr="00AA7DA0">
        <w:trPr>
          <w:trHeight w:hRule="exact" w:val="907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5"/>
            </w:pPr>
            <w:r>
              <w:t>№</w:t>
            </w:r>
          </w:p>
        </w:tc>
        <w:tc>
          <w:tcPr>
            <w:tcW w:w="4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422"/>
            </w:pPr>
            <w:r>
              <w:rPr>
                <w:spacing w:val="-2"/>
              </w:rPr>
              <w:t>Наименование мероприятия</w:t>
            </w:r>
          </w:p>
        </w:tc>
        <w:tc>
          <w:tcPr>
            <w:tcW w:w="1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</w:pPr>
            <w:r>
              <w:rPr>
                <w:spacing w:val="-3"/>
              </w:rPr>
              <w:t>Исполнитель</w:t>
            </w:r>
          </w:p>
        </w:tc>
        <w:tc>
          <w:tcPr>
            <w:tcW w:w="32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  <w:ind w:left="408" w:right="422"/>
            </w:pPr>
            <w:r>
              <w:rPr>
                <w:spacing w:val="-1"/>
              </w:rPr>
              <w:t xml:space="preserve">Объем финансовых </w:t>
            </w:r>
            <w:r>
              <w:rPr>
                <w:spacing w:val="-2"/>
              </w:rPr>
              <w:t xml:space="preserve">средств из местного </w:t>
            </w:r>
            <w:r>
              <w:rPr>
                <w:spacing w:val="-3"/>
              </w:rPr>
              <w:t>бюджета (тыс. руб.)</w:t>
            </w:r>
          </w:p>
        </w:tc>
      </w:tr>
      <w:tr w:rsidR="00AA7DA0" w:rsidTr="00AA7DA0">
        <w:trPr>
          <w:trHeight w:hRule="exact" w:val="312"/>
        </w:trPr>
        <w:tc>
          <w:tcPr>
            <w:tcW w:w="4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DA0" w:rsidRDefault="00AA7DA0"/>
        </w:tc>
        <w:tc>
          <w:tcPr>
            <w:tcW w:w="9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DA0" w:rsidRDefault="00AA7DA0"/>
        </w:tc>
        <w:tc>
          <w:tcPr>
            <w:tcW w:w="1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DA0" w:rsidRDefault="00AA7DA0"/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/>
          <w:p w:rsidR="00AA7DA0" w:rsidRDefault="00AA7DA0"/>
          <w:p w:rsidR="00AA7DA0" w:rsidRDefault="00AA7DA0"/>
          <w:p w:rsidR="00AA7DA0" w:rsidRDefault="00AA7DA0">
            <w:pPr>
              <w:shd w:val="clear" w:color="auto" w:fill="FFFFFF"/>
              <w:jc w:val="center"/>
            </w:pPr>
            <w:r>
              <w:rPr>
                <w:spacing w:val="-3"/>
              </w:rPr>
              <w:t>Всего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jc w:val="center"/>
            </w:pPr>
            <w:r>
              <w:rPr>
                <w:spacing w:val="-2"/>
              </w:rPr>
              <w:t>2023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jc w:val="center"/>
            </w:pPr>
            <w:r>
              <w:rPr>
                <w:spacing w:val="-1"/>
              </w:rPr>
              <w:t>2024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 w:rsidP="00AA7DA0">
            <w:pPr>
              <w:shd w:val="clear" w:color="auto" w:fill="FFFFFF"/>
              <w:jc w:val="center"/>
            </w:pPr>
            <w:r>
              <w:rPr>
                <w:spacing w:val="-2"/>
              </w:rPr>
              <w:t>2025</w:t>
            </w:r>
          </w:p>
        </w:tc>
      </w:tr>
      <w:tr w:rsidR="00AA7DA0" w:rsidTr="00AA7DA0">
        <w:trPr>
          <w:trHeight w:hRule="exact" w:val="150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24"/>
            </w:pPr>
            <w:r>
              <w:t>1.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</w:pPr>
            <w:r>
              <w:t>организация                  регулярных мероприятий по очистке земель от мусора,                          ликвидация несанкционированных свалок ТБО в черте населенных пунктов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rPr>
                <w:spacing w:val="-1"/>
              </w:rPr>
              <w:t>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20</w:t>
            </w:r>
          </w:p>
        </w:tc>
      </w:tr>
      <w:tr w:rsidR="00AA7DA0" w:rsidTr="00AA7DA0">
        <w:trPr>
          <w:trHeight w:hRule="exact" w:val="180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24"/>
            </w:pPr>
            <w:r>
              <w:t>2.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</w:pPr>
            <w:proofErr w:type="gramStart"/>
            <w:r>
              <w:rPr>
                <w:spacing w:val="-2"/>
              </w:rPr>
              <w:t>контроль за</w:t>
            </w:r>
            <w:proofErr w:type="gramEnd"/>
            <w:r>
              <w:rPr>
                <w:spacing w:val="-2"/>
              </w:rPr>
              <w:t xml:space="preserve"> использованием земель </w:t>
            </w:r>
            <w:r>
              <w:t>сельскохозяйственного назначения и           земельных            участков сельскохозяйственного использования       по       целевому назначению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AA7DA0" w:rsidTr="00AA7DA0">
        <w:trPr>
          <w:trHeight w:hRule="exact" w:val="90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24"/>
            </w:pPr>
            <w:r>
              <w:t>3.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</w:pPr>
            <w:r>
              <w:t xml:space="preserve">осуществление       </w:t>
            </w:r>
            <w:proofErr w:type="gramStart"/>
            <w:r>
              <w:t>контроля       за</w:t>
            </w:r>
            <w:proofErr w:type="gramEnd"/>
            <w:r>
              <w:t xml:space="preserve"> </w:t>
            </w:r>
            <w:r>
              <w:rPr>
                <w:spacing w:val="-1"/>
              </w:rPr>
              <w:t xml:space="preserve">своевременной уплатой земельного </w:t>
            </w:r>
            <w:r>
              <w:t>налога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AA7DA0" w:rsidTr="00AA7DA0">
        <w:trPr>
          <w:trHeight w:hRule="exact" w:val="39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ind w:left="24"/>
            </w:pPr>
            <w:r>
              <w:t>4.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spacing w:line="298" w:lineRule="exact"/>
            </w:pPr>
            <w:r>
              <w:t xml:space="preserve">осуществление         мероприятий направленных                            на предотвращение     уничтожения, самовольного          снятия          и перемещения плодородного слоя почвы, а также порчи земель в результате    нарушения    правил обращения    с    пестицидами    и </w:t>
            </w:r>
            <w:proofErr w:type="spellStart"/>
            <w:r>
              <w:t>агрохимикатами</w:t>
            </w:r>
            <w:proofErr w:type="spellEnd"/>
            <w:r>
              <w:t xml:space="preserve">      или      иными опасными для здоровья людей и окружающей среды веществами и отходами        производства         и потребления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DA0" w:rsidRDefault="00AA7DA0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DA0" w:rsidRDefault="00AA7DA0">
            <w:pPr>
              <w:shd w:val="clear" w:color="auto" w:fill="FFFFFF"/>
              <w:jc w:val="center"/>
            </w:pPr>
            <w:r>
              <w:t>0</w:t>
            </w:r>
          </w:p>
        </w:tc>
      </w:tr>
    </w:tbl>
    <w:p w:rsidR="00AA7DA0" w:rsidRDefault="00AA7DA0" w:rsidP="00AA7DA0"/>
    <w:p w:rsidR="00AA7DA0" w:rsidRDefault="00AA7DA0" w:rsidP="00AA7DA0">
      <w:pPr>
        <w:shd w:val="clear" w:color="auto" w:fill="FFFFFF"/>
        <w:spacing w:line="322" w:lineRule="exact"/>
        <w:ind w:left="10" w:right="82" w:firstLine="898"/>
        <w:jc w:val="both"/>
      </w:pPr>
    </w:p>
    <w:p w:rsidR="00AA7DA0" w:rsidRDefault="00AA7DA0" w:rsidP="00AA7DA0">
      <w:pPr>
        <w:shd w:val="clear" w:color="auto" w:fill="FFFFFF"/>
        <w:tabs>
          <w:tab w:val="left" w:pos="7157"/>
        </w:tabs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AA7DA0" w:rsidRDefault="00AA7DA0" w:rsidP="00AA7DA0">
      <w:pPr>
        <w:jc w:val="center"/>
        <w:rPr>
          <w:b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A34B40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A7DA0"/>
    <w:rsid w:val="00AA7DA0"/>
    <w:rsid w:val="00D00E4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A7DA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AA7DA0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AA7D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D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D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1498</Words>
  <Characters>8539</Characters>
  <Application>Microsoft Office Word</Application>
  <DocSecurity>0</DocSecurity>
  <Lines>71</Lines>
  <Paragraphs>20</Paragraphs>
  <ScaleCrop>false</ScaleCrop>
  <Company>Ya Blondinko Edition</Company>
  <LinksUpToDate>false</LinksUpToDate>
  <CharactersWithSpaces>10017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2023-02-02T12:38:00Z</dcterms:created>
  <dcterms:modified xsi:type="dcterms:W3CDTF">2023-02-02T12:48:00Z</dcterms:modified>
</cp:coreProperties>
</file>